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17" w:rsidRPr="00E401CE" w:rsidRDefault="00A96517" w:rsidP="00A96517">
      <w:pPr>
        <w:tabs>
          <w:tab w:val="left" w:pos="6237"/>
        </w:tabs>
        <w:ind w:left="6237"/>
        <w:rPr>
          <w:rFonts w:ascii="Arial" w:hAnsi="Arial"/>
        </w:rPr>
      </w:pPr>
      <w:proofErr w:type="spellStart"/>
      <w:r>
        <w:rPr>
          <w:rFonts w:ascii="Arial" w:hAnsi="Arial"/>
        </w:rPr>
        <w:t>Contact</w:t>
      </w:r>
      <w:proofErr w:type="spellEnd"/>
      <w:r>
        <w:rPr>
          <w:rFonts w:ascii="Arial" w:hAnsi="Arial"/>
        </w:rPr>
        <w:t xml:space="preserve"> </w:t>
      </w:r>
      <w:proofErr w:type="spellStart"/>
      <w:r>
        <w:rPr>
          <w:rFonts w:ascii="Arial" w:hAnsi="Arial"/>
        </w:rPr>
        <w:t>person</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editorial</w:t>
      </w:r>
      <w:proofErr w:type="spellEnd"/>
      <w:r>
        <w:rPr>
          <w:rFonts w:ascii="Arial" w:hAnsi="Arial"/>
        </w:rPr>
        <w:t xml:space="preserve"> </w:t>
      </w:r>
      <w:proofErr w:type="spellStart"/>
      <w:r>
        <w:rPr>
          <w:rFonts w:ascii="Arial" w:hAnsi="Arial"/>
        </w:rPr>
        <w:t>offices</w:t>
      </w:r>
      <w:proofErr w:type="spellEnd"/>
      <w:r>
        <w:rPr>
          <w:rFonts w:ascii="Arial" w:hAnsi="Arial"/>
        </w:rPr>
        <w:t>:</w:t>
      </w:r>
      <w:r>
        <w:rPr>
          <w:rFonts w:ascii="Arial" w:hAnsi="Arial"/>
        </w:rPr>
        <w:br/>
        <w:t xml:space="preserve">Dirk Rott, Head </w:t>
      </w:r>
      <w:proofErr w:type="spellStart"/>
      <w:r>
        <w:rPr>
          <w:rFonts w:ascii="Arial" w:hAnsi="Arial"/>
        </w:rPr>
        <w:t>of</w:t>
      </w:r>
      <w:proofErr w:type="spellEnd"/>
      <w:r>
        <w:rPr>
          <w:rFonts w:ascii="Arial" w:hAnsi="Arial"/>
        </w:rPr>
        <w:t xml:space="preserve"> Marketing</w:t>
      </w:r>
    </w:p>
    <w:p w:rsidR="000A7E7C" w:rsidRPr="00E401CE" w:rsidRDefault="000A7E7C">
      <w:pPr>
        <w:tabs>
          <w:tab w:val="left" w:pos="6237"/>
        </w:tabs>
        <w:ind w:left="-284"/>
        <w:rPr>
          <w:rFonts w:ascii="Arial" w:hAnsi="Arial"/>
          <w:lang w:val="it-IT"/>
        </w:rPr>
      </w:pPr>
    </w:p>
    <w:p w:rsidR="00385F0B" w:rsidRPr="00F831C6" w:rsidRDefault="00385F0B">
      <w:pPr>
        <w:tabs>
          <w:tab w:val="left" w:pos="6237"/>
        </w:tabs>
        <w:ind w:left="-284"/>
        <w:rPr>
          <w:rFonts w:ascii="Arial" w:hAnsi="Arial"/>
          <w:b/>
          <w:lang w:val="it-IT"/>
        </w:rPr>
      </w:pPr>
    </w:p>
    <w:p w:rsidR="002D3754" w:rsidRDefault="00385F0B">
      <w:pPr>
        <w:tabs>
          <w:tab w:val="left" w:pos="6237"/>
        </w:tabs>
        <w:ind w:left="-284"/>
        <w:rPr>
          <w:rFonts w:ascii="Arial" w:hAnsi="Arial"/>
          <w:sz w:val="22"/>
          <w:szCs w:val="22"/>
        </w:rPr>
      </w:pPr>
      <w:r w:rsidRPr="00F831C6">
        <w:rPr>
          <w:rFonts w:ascii="Arial" w:hAnsi="Arial"/>
        </w:rPr>
        <w:tab/>
      </w:r>
      <w:proofErr w:type="spellStart"/>
      <w:r w:rsidR="00E77BE5" w:rsidRPr="00E77BE5">
        <w:rPr>
          <w:rFonts w:ascii="Arial" w:hAnsi="Arial"/>
          <w:sz w:val="22"/>
          <w:szCs w:val="22"/>
        </w:rPr>
        <w:t>February</w:t>
      </w:r>
      <w:proofErr w:type="spellEnd"/>
      <w:r w:rsidR="00E77BE5" w:rsidRPr="00E77BE5">
        <w:rPr>
          <w:rFonts w:ascii="Arial" w:hAnsi="Arial"/>
          <w:sz w:val="22"/>
          <w:szCs w:val="22"/>
        </w:rPr>
        <w:t xml:space="preserve"> 6th, 2019</w:t>
      </w:r>
    </w:p>
    <w:p w:rsidR="00E77BE5" w:rsidRPr="00F831C6" w:rsidRDefault="00E77BE5">
      <w:pPr>
        <w:tabs>
          <w:tab w:val="left" w:pos="6237"/>
        </w:tabs>
        <w:ind w:left="-284"/>
        <w:rPr>
          <w:rFonts w:ascii="Arial" w:hAnsi="Arial"/>
          <w:b/>
          <w:sz w:val="22"/>
          <w:szCs w:val="22"/>
        </w:rPr>
      </w:pPr>
    </w:p>
    <w:p w:rsidR="00EA45EA" w:rsidRDefault="00A96517" w:rsidP="00EA45EA">
      <w:pPr>
        <w:rPr>
          <w:rFonts w:ascii="Arial" w:hAnsi="Arial" w:cs="Arial"/>
          <w:b/>
          <w:bCs/>
          <w:sz w:val="24"/>
          <w:szCs w:val="24"/>
        </w:rPr>
      </w:pPr>
      <w:r>
        <w:rPr>
          <w:rFonts w:ascii="Arial" w:hAnsi="Arial"/>
          <w:b/>
          <w:bCs/>
          <w:sz w:val="24"/>
          <w:szCs w:val="24"/>
        </w:rPr>
        <w:t xml:space="preserve">Press </w:t>
      </w:r>
      <w:proofErr w:type="spellStart"/>
      <w:r>
        <w:rPr>
          <w:rFonts w:ascii="Arial" w:hAnsi="Arial"/>
          <w:b/>
          <w:bCs/>
          <w:sz w:val="24"/>
          <w:szCs w:val="24"/>
        </w:rPr>
        <w:t>release</w:t>
      </w:r>
      <w:proofErr w:type="spellEnd"/>
      <w:r w:rsidR="00385F0B" w:rsidRPr="00BC275E">
        <w:rPr>
          <w:rFonts w:ascii="Arial" w:hAnsi="Arial" w:cs="Arial"/>
          <w:b/>
          <w:bCs/>
          <w:sz w:val="24"/>
          <w:szCs w:val="24"/>
        </w:rPr>
        <w:t xml:space="preserve"> W</w:t>
      </w:r>
      <w:r w:rsidR="008F7202" w:rsidRPr="00BC275E">
        <w:rPr>
          <w:rFonts w:ascii="Arial" w:hAnsi="Arial" w:cs="Arial"/>
          <w:b/>
          <w:bCs/>
          <w:sz w:val="24"/>
          <w:szCs w:val="24"/>
        </w:rPr>
        <w:t>A</w:t>
      </w:r>
      <w:r w:rsidR="00C9587D" w:rsidRPr="00BC275E">
        <w:rPr>
          <w:rFonts w:ascii="Arial" w:hAnsi="Arial" w:cs="Arial"/>
          <w:b/>
          <w:bCs/>
          <w:sz w:val="24"/>
          <w:szCs w:val="24"/>
        </w:rPr>
        <w:t>1</w:t>
      </w:r>
      <w:r w:rsidR="00F831C6">
        <w:rPr>
          <w:rFonts w:ascii="Arial" w:hAnsi="Arial" w:cs="Arial"/>
          <w:b/>
          <w:bCs/>
          <w:sz w:val="24"/>
          <w:szCs w:val="24"/>
        </w:rPr>
        <w:t>9</w:t>
      </w:r>
      <w:r w:rsidR="00A178CC" w:rsidRPr="00BC275E">
        <w:rPr>
          <w:rFonts w:ascii="Arial" w:hAnsi="Arial" w:cs="Arial"/>
          <w:b/>
          <w:bCs/>
          <w:sz w:val="24"/>
          <w:szCs w:val="24"/>
        </w:rPr>
        <w:t>0</w:t>
      </w:r>
      <w:r w:rsidR="00F831C6">
        <w:rPr>
          <w:rFonts w:ascii="Arial" w:hAnsi="Arial" w:cs="Arial"/>
          <w:b/>
          <w:bCs/>
          <w:sz w:val="24"/>
          <w:szCs w:val="24"/>
        </w:rPr>
        <w:t>1 English</w:t>
      </w:r>
      <w:r w:rsidR="00E571DD" w:rsidRPr="00BC275E">
        <w:rPr>
          <w:rFonts w:ascii="Arial" w:hAnsi="Arial" w:cs="Arial"/>
          <w:b/>
          <w:bCs/>
          <w:sz w:val="24"/>
          <w:szCs w:val="24"/>
        </w:rPr>
        <w:t>:</w:t>
      </w:r>
      <w:r w:rsidR="0071259C" w:rsidRPr="00BC275E">
        <w:rPr>
          <w:rFonts w:ascii="Arial" w:hAnsi="Arial" w:cs="Arial"/>
          <w:b/>
          <w:bCs/>
          <w:sz w:val="24"/>
          <w:szCs w:val="24"/>
        </w:rPr>
        <w:t xml:space="preserve"> </w:t>
      </w:r>
      <w:r w:rsidR="00D539CB">
        <w:rPr>
          <w:rFonts w:ascii="Arial" w:hAnsi="Arial" w:cs="Arial"/>
          <w:b/>
          <w:bCs/>
          <w:sz w:val="24"/>
          <w:szCs w:val="24"/>
        </w:rPr>
        <w:t xml:space="preserve"> </w:t>
      </w:r>
      <w:r w:rsidR="00F831C6" w:rsidRPr="00F831C6">
        <w:rPr>
          <w:rFonts w:ascii="Arial" w:eastAsiaTheme="minorHAnsi" w:hAnsi="Arial" w:cs="Arial"/>
          <w:b/>
          <w:bCs/>
          <w:sz w:val="24"/>
          <w:szCs w:val="24"/>
          <w:lang w:val="en-GB" w:eastAsia="en-US"/>
        </w:rPr>
        <w:t>Universal Industrial Ethernet Encoder</w:t>
      </w:r>
    </w:p>
    <w:p w:rsidR="00F831C6" w:rsidRPr="00BC275E" w:rsidRDefault="00F831C6" w:rsidP="00EA45EA">
      <w:pPr>
        <w:rPr>
          <w:rFonts w:ascii="Arial" w:hAnsi="Arial" w:cs="Arial"/>
          <w:b/>
          <w:sz w:val="8"/>
          <w:szCs w:val="8"/>
        </w:rPr>
      </w:pPr>
    </w:p>
    <w:p w:rsidR="0012451E" w:rsidRDefault="0012451E" w:rsidP="0012451E">
      <w:pPr>
        <w:rPr>
          <w:rFonts w:ascii="Arial" w:hAnsi="Arial" w:cs="Arial"/>
        </w:rPr>
      </w:pPr>
      <w:r>
        <w:rPr>
          <w:rFonts w:ascii="Arial" w:hAnsi="Arial"/>
        </w:rPr>
        <w:t>Images</w:t>
      </w:r>
      <w:r w:rsidR="00F831C6">
        <w:rPr>
          <w:rFonts w:ascii="Arial" w:hAnsi="Arial"/>
        </w:rPr>
        <w:t xml:space="preserve"> </w:t>
      </w:r>
      <w:proofErr w:type="spellStart"/>
      <w:r w:rsidR="00F831C6">
        <w:rPr>
          <w:rFonts w:ascii="Arial" w:hAnsi="Arial"/>
        </w:rPr>
        <w:t>and</w:t>
      </w:r>
      <w:proofErr w:type="spellEnd"/>
      <w:r w:rsidR="00F831C6">
        <w:rPr>
          <w:rFonts w:ascii="Arial" w:hAnsi="Arial"/>
        </w:rPr>
        <w:t xml:space="preserve"> </w:t>
      </w:r>
      <w:proofErr w:type="spellStart"/>
      <w:r>
        <w:rPr>
          <w:rFonts w:ascii="Arial" w:hAnsi="Arial"/>
        </w:rPr>
        <w:t>text</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approved</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publication</w:t>
      </w:r>
      <w:proofErr w:type="spellEnd"/>
      <w:r>
        <w:rPr>
          <w:rFonts w:ascii="Arial" w:hAnsi="Arial"/>
        </w:rPr>
        <w:t xml:space="preserve"> in </w:t>
      </w:r>
      <w:proofErr w:type="spellStart"/>
      <w:r w:rsidR="00F831C6">
        <w:rPr>
          <w:rFonts w:ascii="Arial" w:hAnsi="Arial"/>
        </w:rPr>
        <w:t>the</w:t>
      </w:r>
      <w:proofErr w:type="spellEnd"/>
      <w:r w:rsidR="00F831C6">
        <w:rPr>
          <w:rFonts w:ascii="Arial" w:hAnsi="Arial"/>
        </w:rPr>
        <w:t xml:space="preserve"> </w:t>
      </w:r>
      <w:proofErr w:type="spellStart"/>
      <w:r>
        <w:rPr>
          <w:rFonts w:ascii="Arial" w:hAnsi="Arial"/>
        </w:rPr>
        <w:t>press</w:t>
      </w:r>
      <w:proofErr w:type="spellEnd"/>
      <w:r>
        <w:rPr>
          <w:rFonts w:ascii="Arial" w:hAnsi="Arial"/>
        </w:rPr>
        <w:t xml:space="preserve"> (</w:t>
      </w:r>
      <w:proofErr w:type="spellStart"/>
      <w:r>
        <w:rPr>
          <w:rFonts w:ascii="Arial" w:hAnsi="Arial"/>
        </w:rPr>
        <w:t>print</w:t>
      </w:r>
      <w:proofErr w:type="spellEnd"/>
      <w:r>
        <w:rPr>
          <w:rFonts w:ascii="Arial" w:hAnsi="Arial"/>
        </w:rPr>
        <w:t xml:space="preserve"> </w:t>
      </w:r>
      <w:proofErr w:type="spellStart"/>
      <w:r>
        <w:rPr>
          <w:rFonts w:ascii="Arial" w:hAnsi="Arial"/>
        </w:rPr>
        <w:t>and</w:t>
      </w:r>
      <w:proofErr w:type="spellEnd"/>
      <w:r>
        <w:rPr>
          <w:rFonts w:ascii="Arial" w:hAnsi="Arial"/>
        </w:rPr>
        <w:t xml:space="preserve"> online). </w:t>
      </w:r>
      <w:proofErr w:type="spellStart"/>
      <w:r>
        <w:rPr>
          <w:rFonts w:ascii="Arial" w:hAnsi="Arial"/>
        </w:rPr>
        <w:t>Please</w:t>
      </w:r>
      <w:proofErr w:type="spellEnd"/>
      <w:r>
        <w:rPr>
          <w:rFonts w:ascii="Arial" w:hAnsi="Arial"/>
        </w:rPr>
        <w:t xml:space="preserve"> send </w:t>
      </w:r>
      <w:proofErr w:type="spellStart"/>
      <w:r>
        <w:rPr>
          <w:rFonts w:ascii="Arial" w:hAnsi="Arial"/>
        </w:rPr>
        <w:t>us</w:t>
      </w:r>
      <w:proofErr w:type="spellEnd"/>
      <w:r>
        <w:rPr>
          <w:rFonts w:ascii="Arial" w:hAnsi="Arial"/>
        </w:rPr>
        <w:t xml:space="preserve"> a </w:t>
      </w:r>
      <w:proofErr w:type="spellStart"/>
      <w:r>
        <w:rPr>
          <w:rFonts w:ascii="Arial" w:hAnsi="Arial"/>
        </w:rPr>
        <w:t>specimen</w:t>
      </w:r>
      <w:proofErr w:type="spellEnd"/>
      <w:r>
        <w:rPr>
          <w:rFonts w:ascii="Arial" w:hAnsi="Arial"/>
        </w:rPr>
        <w:t xml:space="preserve"> </w:t>
      </w:r>
      <w:proofErr w:type="spellStart"/>
      <w:r>
        <w:rPr>
          <w:rFonts w:ascii="Arial" w:hAnsi="Arial"/>
        </w:rPr>
        <w:t>copy</w:t>
      </w:r>
      <w:proofErr w:type="spellEnd"/>
      <w:r>
        <w:rPr>
          <w:rFonts w:ascii="Arial" w:hAnsi="Arial"/>
        </w:rPr>
        <w:t xml:space="preserve"> after </w:t>
      </w:r>
      <w:proofErr w:type="spellStart"/>
      <w:r>
        <w:rPr>
          <w:rFonts w:ascii="Arial" w:hAnsi="Arial"/>
        </w:rPr>
        <w:t>publication</w:t>
      </w:r>
      <w:proofErr w:type="spellEnd"/>
      <w:r>
        <w:rPr>
          <w:rFonts w:ascii="Arial" w:hAnsi="Arial"/>
        </w:rPr>
        <w:t xml:space="preserve">. </w:t>
      </w:r>
      <w:proofErr w:type="spellStart"/>
      <w:r>
        <w:rPr>
          <w:rFonts w:ascii="Arial" w:hAnsi="Arial"/>
        </w:rPr>
        <w:t>Thank</w:t>
      </w:r>
      <w:proofErr w:type="spellEnd"/>
      <w:r>
        <w:rPr>
          <w:rFonts w:ascii="Arial" w:hAnsi="Arial"/>
        </w:rPr>
        <w:t xml:space="preserve"> </w:t>
      </w:r>
      <w:proofErr w:type="spellStart"/>
      <w:r>
        <w:rPr>
          <w:rFonts w:ascii="Arial" w:hAnsi="Arial"/>
        </w:rPr>
        <w:t>you</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your</w:t>
      </w:r>
      <w:proofErr w:type="spellEnd"/>
      <w:r>
        <w:rPr>
          <w:rFonts w:ascii="Arial" w:hAnsi="Arial"/>
        </w:rPr>
        <w:t xml:space="preserve"> </w:t>
      </w:r>
      <w:proofErr w:type="spellStart"/>
      <w:r>
        <w:rPr>
          <w:rFonts w:ascii="Arial" w:hAnsi="Arial"/>
        </w:rPr>
        <w:t>efforts</w:t>
      </w:r>
      <w:proofErr w:type="spellEnd"/>
      <w:r>
        <w:rPr>
          <w:rFonts w:ascii="Arial" w:hAnsi="Arial"/>
        </w:rPr>
        <w:t xml:space="preserve"> in </w:t>
      </w:r>
      <w:proofErr w:type="spellStart"/>
      <w:r>
        <w:rPr>
          <w:rFonts w:ascii="Arial" w:hAnsi="Arial"/>
        </w:rPr>
        <w:t>advance</w:t>
      </w:r>
      <w:proofErr w:type="spellEnd"/>
      <w:r>
        <w:rPr>
          <w:rFonts w:ascii="Arial" w:hAnsi="Arial"/>
        </w:rPr>
        <w:t>.</w:t>
      </w:r>
    </w:p>
    <w:p w:rsidR="000156CA" w:rsidRDefault="0089091F" w:rsidP="00EA45EA">
      <w:pPr>
        <w:rPr>
          <w:rFonts w:ascii="Arial" w:hAnsi="Arial" w:cs="Arial"/>
          <w:sz w:val="24"/>
          <w:szCs w:val="24"/>
        </w:rPr>
      </w:pPr>
      <w:r w:rsidRPr="00092943">
        <w:rPr>
          <w:rFonts w:ascii="Arial" w:hAnsi="Arial" w:cs="Arial"/>
          <w:sz w:val="24"/>
          <w:szCs w:val="24"/>
        </w:rPr>
        <w:t>_________________________________________________________________</w:t>
      </w:r>
      <w:r w:rsidR="00A178CC">
        <w:rPr>
          <w:rFonts w:ascii="Arial" w:hAnsi="Arial" w:cs="Arial"/>
          <w:sz w:val="24"/>
          <w:szCs w:val="24"/>
        </w:rPr>
        <w:t>___</w:t>
      </w:r>
      <w:r w:rsidRPr="00092943">
        <w:rPr>
          <w:rFonts w:ascii="Arial" w:hAnsi="Arial" w:cs="Arial"/>
          <w:sz w:val="24"/>
          <w:szCs w:val="24"/>
        </w:rPr>
        <w:t>____</w:t>
      </w:r>
      <w:r w:rsidRPr="00092943">
        <w:rPr>
          <w:rFonts w:ascii="Arial" w:hAnsi="Arial" w:cs="Arial"/>
          <w:sz w:val="24"/>
          <w:szCs w:val="24"/>
        </w:rPr>
        <w:br/>
      </w:r>
    </w:p>
    <w:p w:rsidR="00F831C6" w:rsidRPr="00F831C6" w:rsidRDefault="00F831C6" w:rsidP="00F831C6">
      <w:pPr>
        <w:spacing w:line="360" w:lineRule="auto"/>
        <w:rPr>
          <w:rFonts w:ascii="Arial" w:eastAsiaTheme="minorHAnsi" w:hAnsi="Arial" w:cs="Arial"/>
          <w:b/>
          <w:sz w:val="24"/>
          <w:szCs w:val="24"/>
          <w:lang w:val="en-GB" w:eastAsia="en-US"/>
        </w:rPr>
      </w:pPr>
      <w:r w:rsidRPr="00F831C6">
        <w:rPr>
          <w:rFonts w:ascii="Arial" w:eastAsiaTheme="minorHAnsi" w:hAnsi="Arial" w:cs="Arial"/>
          <w:b/>
          <w:bCs/>
          <w:sz w:val="24"/>
          <w:szCs w:val="24"/>
          <w:lang w:val="en-GB" w:eastAsia="en-US"/>
        </w:rPr>
        <w:t xml:space="preserve">World first: Universal Industrial Ethernet Encoder </w:t>
      </w:r>
    </w:p>
    <w:p w:rsidR="00F831C6" w:rsidRPr="00F831C6" w:rsidRDefault="00F831C6" w:rsidP="00F831C6">
      <w:pPr>
        <w:spacing w:line="360" w:lineRule="auto"/>
        <w:rPr>
          <w:rFonts w:ascii="Arial" w:eastAsiaTheme="minorHAnsi" w:hAnsi="Arial" w:cs="Arial"/>
          <w:b/>
          <w:sz w:val="24"/>
          <w:szCs w:val="24"/>
          <w:lang w:val="en-GB" w:eastAsia="en-US"/>
        </w:rPr>
      </w:pPr>
      <w:r w:rsidRPr="00F831C6">
        <w:rPr>
          <w:rFonts w:ascii="Arial" w:eastAsiaTheme="minorHAnsi" w:hAnsi="Arial" w:cs="Arial"/>
          <w:b/>
          <w:bCs/>
          <w:sz w:val="24"/>
          <w:szCs w:val="24"/>
          <w:lang w:val="en-GB" w:eastAsia="en-US"/>
        </w:rPr>
        <w:t>One click, lots of protocols</w:t>
      </w:r>
    </w:p>
    <w:p w:rsidR="00F831C6" w:rsidRPr="00F831C6" w:rsidRDefault="00F831C6" w:rsidP="00F831C6">
      <w:pPr>
        <w:spacing w:line="360" w:lineRule="auto"/>
        <w:rPr>
          <w:rFonts w:ascii="Arial" w:eastAsiaTheme="minorHAnsi" w:hAnsi="Arial" w:cs="Arial"/>
          <w:b/>
          <w:sz w:val="24"/>
          <w:szCs w:val="24"/>
          <w:lang w:val="en-GB" w:eastAsia="en-US"/>
        </w:rPr>
      </w:pPr>
      <w:r w:rsidRPr="00F831C6">
        <w:rPr>
          <w:rFonts w:ascii="Arial" w:eastAsiaTheme="minorHAnsi" w:hAnsi="Arial" w:cs="Arial"/>
          <w:b/>
          <w:bCs/>
          <w:sz w:val="24"/>
          <w:szCs w:val="24"/>
          <w:lang w:val="en-GB" w:eastAsia="en-US"/>
        </w:rPr>
        <w:t>The right encoder is always available in stock</w:t>
      </w:r>
    </w:p>
    <w:p w:rsidR="00F831C6" w:rsidRPr="00F831C6" w:rsidRDefault="00F831C6" w:rsidP="00F831C6">
      <w:pPr>
        <w:spacing w:after="160" w:line="259" w:lineRule="auto"/>
        <w:rPr>
          <w:rFonts w:ascii="Arial" w:eastAsiaTheme="minorHAnsi" w:hAnsi="Arial" w:cs="Arial"/>
          <w:sz w:val="24"/>
          <w:szCs w:val="24"/>
          <w:lang w:val="en-GB" w:eastAsia="en-US"/>
        </w:rPr>
      </w:pPr>
      <w:r w:rsidRPr="00F831C6">
        <w:rPr>
          <w:rFonts w:ascii="Arial" w:eastAsiaTheme="minorHAnsi" w:hAnsi="Arial" w:cs="Arial"/>
          <w:sz w:val="24"/>
          <w:szCs w:val="24"/>
          <w:lang w:val="en-GB" w:eastAsia="en-US"/>
        </w:rPr>
        <w:t>Mechanical engineers and plant engineers work with various controllers and protocols, depending on the region the target market is in or the sector in which the end user operates. Typically, the components are then specifically tailored to the protocol of the controller that is being used and the components, such as encoders for measuring length, position and speed, need to be programmed for each protocol. Distributors and mail-order retailers also need to keep various models in stock in order to be in a position to supply the large number of available protocols.</w:t>
      </w:r>
    </w:p>
    <w:p w:rsidR="00F831C6" w:rsidRPr="00F831C6" w:rsidRDefault="00F831C6" w:rsidP="00F831C6">
      <w:pPr>
        <w:spacing w:after="160" w:line="259" w:lineRule="auto"/>
        <w:rPr>
          <w:rFonts w:ascii="Arial" w:eastAsiaTheme="minorHAnsi" w:hAnsi="Arial" w:cs="Arial"/>
          <w:sz w:val="24"/>
          <w:szCs w:val="24"/>
          <w:lang w:val="en-GB" w:eastAsia="en-US"/>
        </w:rPr>
      </w:pPr>
      <w:r w:rsidRPr="00F831C6">
        <w:rPr>
          <w:rFonts w:ascii="Arial" w:eastAsiaTheme="minorHAnsi" w:hAnsi="Arial" w:cs="Arial"/>
          <w:sz w:val="24"/>
          <w:szCs w:val="24"/>
          <w:lang w:val="en-GB" w:eastAsia="en-US"/>
        </w:rPr>
        <w:t xml:space="preserve">Now, the WDGA Universal Industrial Ethernet Encoder by Wachendorff Automation greatly simplifies these stock issues for mechanical and plant engineers, as well as for distributors and mail-order retailers. This is because the required protocol is only imported via the encoder’s website when the relevant encoder is actually used. This works even without needing to use any additional tools or programming adapters. All you need is a PC with a network card, with a freely adjustable IP address, and the web browser of your choice. The process only takes a few minutes. You can use PROFINET or </w:t>
      </w:r>
      <w:proofErr w:type="spellStart"/>
      <w:r w:rsidRPr="00F831C6">
        <w:rPr>
          <w:rFonts w:ascii="Arial" w:eastAsiaTheme="minorHAnsi" w:hAnsi="Arial" w:cs="Arial"/>
          <w:sz w:val="24"/>
          <w:szCs w:val="24"/>
          <w:lang w:val="en-GB" w:eastAsia="en-US"/>
        </w:rPr>
        <w:t>EtherCAT</w:t>
      </w:r>
      <w:proofErr w:type="spellEnd"/>
      <w:r w:rsidRPr="00F831C6">
        <w:rPr>
          <w:rFonts w:ascii="Arial" w:eastAsiaTheme="minorHAnsi" w:hAnsi="Arial" w:cs="Arial"/>
          <w:sz w:val="24"/>
          <w:szCs w:val="24"/>
          <w:lang w:val="en-GB" w:eastAsia="en-US"/>
        </w:rPr>
        <w:t xml:space="preserve"> just-in-time to get started with the new type of encoder: Additional protocols will follow soon. In 2019, </w:t>
      </w:r>
      <w:proofErr w:type="spellStart"/>
      <w:r w:rsidRPr="00F831C6">
        <w:rPr>
          <w:rFonts w:ascii="Arial" w:eastAsiaTheme="minorHAnsi" w:hAnsi="Arial" w:cs="Arial"/>
          <w:sz w:val="24"/>
          <w:szCs w:val="24"/>
          <w:lang w:val="en-GB" w:eastAsia="en-US"/>
        </w:rPr>
        <w:t>ethernet</w:t>
      </w:r>
      <w:proofErr w:type="spellEnd"/>
      <w:r w:rsidRPr="00F831C6">
        <w:rPr>
          <w:rFonts w:ascii="Arial" w:eastAsiaTheme="minorHAnsi" w:hAnsi="Arial" w:cs="Arial"/>
          <w:sz w:val="24"/>
          <w:szCs w:val="24"/>
          <w:lang w:val="en-GB" w:eastAsia="en-US"/>
        </w:rPr>
        <w:t>/IP will be added.</w:t>
      </w:r>
    </w:p>
    <w:p w:rsidR="00F831C6" w:rsidRDefault="00F831C6" w:rsidP="00F831C6">
      <w:pPr>
        <w:spacing w:after="160" w:line="259" w:lineRule="auto"/>
        <w:rPr>
          <w:rFonts w:ascii="Arial" w:eastAsiaTheme="minorHAnsi" w:hAnsi="Arial" w:cs="Arial"/>
          <w:sz w:val="24"/>
          <w:szCs w:val="24"/>
          <w:lang w:val="en-GB" w:eastAsia="en-US"/>
        </w:rPr>
      </w:pPr>
      <w:r w:rsidRPr="00F831C6">
        <w:rPr>
          <w:rFonts w:ascii="Arial" w:eastAsiaTheme="minorHAnsi" w:hAnsi="Arial" w:cs="Arial"/>
          <w:sz w:val="24"/>
          <w:szCs w:val="24"/>
          <w:lang w:val="en-GB" w:eastAsia="en-US"/>
        </w:rPr>
        <w:t xml:space="preserve">In addition, extremely high bearing loads guarantee a long service life and high levels of endurance. As well as outstanding mechanical properties, the most up-to-date electronic components, communication profiles and encoder profiles are used. These extremely robust absolute encoders, which feature a magnetic scanning function, can be used in situations where in the past only optical absolute rotary encoders could be used. This is because the new encoders feature highly precise and dynamic </w:t>
      </w:r>
      <w:proofErr w:type="spellStart"/>
      <w:r w:rsidRPr="00F831C6">
        <w:rPr>
          <w:rFonts w:ascii="Arial" w:eastAsiaTheme="minorHAnsi" w:hAnsi="Arial" w:cs="Arial"/>
          <w:sz w:val="24"/>
          <w:szCs w:val="24"/>
          <w:lang w:val="en-GB" w:eastAsia="en-US"/>
        </w:rPr>
        <w:t>EnDra</w:t>
      </w:r>
      <w:proofErr w:type="spellEnd"/>
      <w:r w:rsidRPr="00F831C6">
        <w:rPr>
          <w:rFonts w:ascii="Arial" w:eastAsiaTheme="minorHAnsi" w:hAnsi="Arial" w:cs="Arial"/>
          <w:sz w:val="24"/>
          <w:szCs w:val="24"/>
          <w:vertAlign w:val="superscript"/>
          <w:lang w:val="en-GB" w:eastAsia="en-US"/>
        </w:rPr>
        <w:t>®</w:t>
      </w:r>
      <w:r w:rsidRPr="00F831C6">
        <w:rPr>
          <w:rFonts w:ascii="Arial" w:eastAsiaTheme="minorHAnsi" w:hAnsi="Arial" w:cs="Arial"/>
          <w:sz w:val="24"/>
          <w:szCs w:val="24"/>
          <w:lang w:val="en-GB" w:eastAsia="en-US"/>
        </w:rPr>
        <w:t xml:space="preserve"> and </w:t>
      </w:r>
      <w:proofErr w:type="spellStart"/>
      <w:r w:rsidRPr="00F831C6">
        <w:rPr>
          <w:rFonts w:ascii="Arial" w:eastAsiaTheme="minorHAnsi" w:hAnsi="Arial" w:cs="Arial"/>
          <w:sz w:val="24"/>
          <w:szCs w:val="24"/>
          <w:lang w:val="en-GB" w:eastAsia="en-US"/>
        </w:rPr>
        <w:t>QuattroMag</w:t>
      </w:r>
      <w:proofErr w:type="spellEnd"/>
      <w:r w:rsidRPr="00F831C6">
        <w:rPr>
          <w:rFonts w:ascii="Arial" w:eastAsiaTheme="minorHAnsi" w:hAnsi="Arial" w:cs="Arial"/>
          <w:sz w:val="24"/>
          <w:szCs w:val="24"/>
          <w:vertAlign w:val="superscript"/>
          <w:lang w:val="en-GB" w:eastAsia="en-US"/>
        </w:rPr>
        <w:t>®</w:t>
      </w:r>
      <w:r w:rsidRPr="00F831C6">
        <w:rPr>
          <w:rFonts w:ascii="Arial" w:eastAsiaTheme="minorHAnsi" w:hAnsi="Arial" w:cs="Arial"/>
          <w:sz w:val="24"/>
          <w:szCs w:val="24"/>
          <w:lang w:val="en-GB" w:eastAsia="en-US"/>
        </w:rPr>
        <w:t xml:space="preserve"> technology.</w:t>
      </w:r>
    </w:p>
    <w:p w:rsidR="00F831C6" w:rsidRPr="00F831C6" w:rsidRDefault="00037A51" w:rsidP="00F831C6">
      <w:pPr>
        <w:spacing w:after="160" w:line="259" w:lineRule="auto"/>
        <w:rPr>
          <w:rFonts w:ascii="Arial" w:eastAsiaTheme="minorHAnsi" w:hAnsi="Arial" w:cs="Arial"/>
          <w:sz w:val="24"/>
          <w:szCs w:val="24"/>
          <w:lang w:val="en-GB" w:eastAsia="en-US"/>
        </w:rPr>
      </w:pPr>
      <w:r>
        <w:rPr>
          <w:rFonts w:ascii="Arial" w:eastAsiaTheme="minorHAnsi" w:hAnsi="Arial" w:cs="Arial"/>
          <w:noProof/>
          <w:sz w:val="24"/>
          <w:szCs w:val="24"/>
        </w:rPr>
        <w:drawing>
          <wp:anchor distT="0" distB="0" distL="114300" distR="114300" simplePos="0" relativeHeight="251658240" behindDoc="1" locked="0" layoutInCell="1" allowOverlap="1" wp14:anchorId="420F14B9" wp14:editId="579AD732">
            <wp:simplePos x="0" y="0"/>
            <wp:positionH relativeFrom="column">
              <wp:posOffset>2571115</wp:posOffset>
            </wp:positionH>
            <wp:positionV relativeFrom="paragraph">
              <wp:posOffset>9525</wp:posOffset>
            </wp:positionV>
            <wp:extent cx="2415600" cy="1080000"/>
            <wp:effectExtent l="0" t="0" r="381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600" cy="1080000"/>
                    </a:xfrm>
                    <a:prstGeom prst="rect">
                      <a:avLst/>
                    </a:prstGeom>
                    <a:noFill/>
                  </pic:spPr>
                </pic:pic>
              </a:graphicData>
            </a:graphic>
            <wp14:sizeRelH relativeFrom="margin">
              <wp14:pctWidth>0</wp14:pctWidth>
            </wp14:sizeRelH>
            <wp14:sizeRelV relativeFrom="margin">
              <wp14:pctHeight>0</wp14:pctHeight>
            </wp14:sizeRelV>
          </wp:anchor>
        </w:drawing>
      </w:r>
      <w:r w:rsidR="00F831C6">
        <w:rPr>
          <w:rFonts w:ascii="Arial" w:eastAsiaTheme="minorHAnsi" w:hAnsi="Arial" w:cs="Arial"/>
          <w:sz w:val="24"/>
          <w:szCs w:val="24"/>
          <w:lang w:val="en-GB" w:eastAsia="en-US"/>
        </w:rPr>
        <w:t>Image (Wachendorff A</w:t>
      </w:r>
      <w:bookmarkStart w:id="0" w:name="_GoBack"/>
      <w:bookmarkEnd w:id="0"/>
      <w:r w:rsidR="00F831C6">
        <w:rPr>
          <w:rFonts w:ascii="Arial" w:eastAsiaTheme="minorHAnsi" w:hAnsi="Arial" w:cs="Arial"/>
          <w:sz w:val="24"/>
          <w:szCs w:val="24"/>
          <w:lang w:val="en-GB" w:eastAsia="en-US"/>
        </w:rPr>
        <w:t>utomation):</w:t>
      </w:r>
      <w:r>
        <w:rPr>
          <w:rFonts w:ascii="Arial" w:eastAsiaTheme="minorHAnsi" w:hAnsi="Arial" w:cs="Arial"/>
          <w:sz w:val="24"/>
          <w:szCs w:val="24"/>
          <w:lang w:val="en-GB" w:eastAsia="en-US"/>
        </w:rPr>
        <w:t xml:space="preserve"> </w:t>
      </w:r>
    </w:p>
    <w:sectPr w:rsidR="00F831C6" w:rsidRPr="00F831C6" w:rsidSect="000A2D9B">
      <w:headerReference w:type="default" r:id="rId8"/>
      <w:footerReference w:type="default" r:id="rId9"/>
      <w:headerReference w:type="first" r:id="rId10"/>
      <w:footerReference w:type="first" r:id="rId11"/>
      <w:pgSz w:w="11906" w:h="16838" w:code="9"/>
      <w:pgMar w:top="426" w:right="626" w:bottom="568" w:left="1276" w:header="0" w:footer="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398913"/>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A96517">
          <w:rPr>
            <w:rFonts w:ascii="Arial" w:hAnsi="Arial" w:cs="Arial"/>
            <w:noProof/>
          </w:rPr>
          <w:t>2</w:t>
        </w:r>
        <w:r w:rsidRPr="00BC275E">
          <w:rPr>
            <w:rFonts w:ascii="Arial" w:hAnsi="Arial" w:cs="Arial"/>
          </w:rPr>
          <w:fldChar w:fldCharType="end"/>
        </w:r>
      </w:p>
    </w:sdtContent>
  </w:sdt>
  <w:p w:rsidR="005067C7" w:rsidRPr="005067C7" w:rsidRDefault="005067C7" w:rsidP="005067C7">
    <w:pPr>
      <w:pStyle w:val="Fuzeile"/>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70188"/>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037A51">
          <w:rPr>
            <w:rFonts w:ascii="Arial" w:hAnsi="Arial" w:cs="Arial"/>
            <w:noProof/>
          </w:rPr>
          <w:t>1</w:t>
        </w:r>
        <w:r w:rsidRPr="00BC275E">
          <w:rPr>
            <w:rFonts w:ascii="Arial" w:hAnsi="Arial" w:cs="Arial"/>
          </w:rPr>
          <w:fldChar w:fldCharType="end"/>
        </w:r>
        <w:r>
          <w:rPr>
            <w:rFonts w:ascii="Arial" w:hAnsi="Arial" w:cs="Arial"/>
          </w:rPr>
          <w:t xml:space="preserve"> </w:t>
        </w:r>
      </w:p>
    </w:sdtContent>
  </w:sdt>
  <w:p w:rsidR="00BC275E" w:rsidRDefault="00BC27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DD651F" w:rsidRDefault="00DD651F">
    <w:pPr>
      <w:pStyle w:val="Kopfzeile"/>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F831C6" w:rsidP="00F831C6">
    <w:pPr>
      <w:pStyle w:val="Kopfzeile"/>
      <w:tabs>
        <w:tab w:val="left" w:pos="9072"/>
      </w:tabs>
      <w:ind w:left="6521"/>
      <w:rPr>
        <w:rFonts w:ascii="Arial" w:hAnsi="Arial" w:cs="Arial"/>
        <w:b/>
        <w:bCs/>
      </w:rPr>
    </w:pPr>
    <w:r>
      <w:rPr>
        <w:rFonts w:ascii="Arial" w:hAnsi="Arial" w:cs="Arial"/>
        <w:b/>
        <w:bCs/>
      </w:rPr>
      <w:tab/>
    </w: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6"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w:t>
    </w:r>
    <w:r w:rsidR="008F7202">
      <w:rPr>
        <w:rFonts w:ascii="Arial" w:hAnsi="Arial" w:cs="Arial"/>
      </w:rPr>
      <w:t>automation</w:t>
    </w:r>
    <w:r w:rsidR="001A2183">
      <w:rPr>
        <w:rFonts w:ascii="Arial" w:hAnsi="Arial" w:cs="Arial"/>
      </w:rPr>
      <w:t>.de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385F0B">
    <w:pPr>
      <w:pStyle w:val="Kopfzeile"/>
      <w:tabs>
        <w:tab w:val="clear" w:pos="9072"/>
        <w:tab w:val="left" w:pos="5812"/>
        <w:tab w:val="left" w:pos="6237"/>
        <w:tab w:val="right" w:pos="9214"/>
      </w:tabs>
      <w:ind w:left="6237" w:right="-286"/>
      <w:rPr>
        <w:rFonts w:ascii="Arial" w:hAnsi="Arial" w:cs="Arial"/>
      </w:rPr>
    </w:pPr>
    <w:r>
      <w:rPr>
        <w:rFonts w:ascii="Arial" w:hAnsi="Arial" w:cs="Arial"/>
      </w:rP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00770"/>
    <w:rsid w:val="00000BC3"/>
    <w:rsid w:val="000156CA"/>
    <w:rsid w:val="00024CC0"/>
    <w:rsid w:val="00037A51"/>
    <w:rsid w:val="00042791"/>
    <w:rsid w:val="0006517B"/>
    <w:rsid w:val="000821F5"/>
    <w:rsid w:val="0008521C"/>
    <w:rsid w:val="00087CF6"/>
    <w:rsid w:val="0009234A"/>
    <w:rsid w:val="00092943"/>
    <w:rsid w:val="000A2D9B"/>
    <w:rsid w:val="000A7E7C"/>
    <w:rsid w:val="000D5072"/>
    <w:rsid w:val="00102AE2"/>
    <w:rsid w:val="00122926"/>
    <w:rsid w:val="0012451E"/>
    <w:rsid w:val="00147A7E"/>
    <w:rsid w:val="00151877"/>
    <w:rsid w:val="00164B98"/>
    <w:rsid w:val="00174F32"/>
    <w:rsid w:val="00182C73"/>
    <w:rsid w:val="001A2183"/>
    <w:rsid w:val="001A5236"/>
    <w:rsid w:val="001A7735"/>
    <w:rsid w:val="00217034"/>
    <w:rsid w:val="00242856"/>
    <w:rsid w:val="002531BC"/>
    <w:rsid w:val="002D3754"/>
    <w:rsid w:val="00321F3C"/>
    <w:rsid w:val="00323ED6"/>
    <w:rsid w:val="00326B9A"/>
    <w:rsid w:val="003277FC"/>
    <w:rsid w:val="00330CB0"/>
    <w:rsid w:val="003336F4"/>
    <w:rsid w:val="00385F0B"/>
    <w:rsid w:val="003C2732"/>
    <w:rsid w:val="003F79E2"/>
    <w:rsid w:val="0043771A"/>
    <w:rsid w:val="00441D2E"/>
    <w:rsid w:val="004649B1"/>
    <w:rsid w:val="00490648"/>
    <w:rsid w:val="004A5927"/>
    <w:rsid w:val="004F2A36"/>
    <w:rsid w:val="0050537C"/>
    <w:rsid w:val="005067C7"/>
    <w:rsid w:val="00511FB2"/>
    <w:rsid w:val="005546C9"/>
    <w:rsid w:val="00554E98"/>
    <w:rsid w:val="00581AAB"/>
    <w:rsid w:val="005B6F1A"/>
    <w:rsid w:val="005C3A1B"/>
    <w:rsid w:val="00602275"/>
    <w:rsid w:val="00615245"/>
    <w:rsid w:val="006672A8"/>
    <w:rsid w:val="00700481"/>
    <w:rsid w:val="0071259C"/>
    <w:rsid w:val="00715A33"/>
    <w:rsid w:val="007315C1"/>
    <w:rsid w:val="00736B3C"/>
    <w:rsid w:val="007A4606"/>
    <w:rsid w:val="007A5DAF"/>
    <w:rsid w:val="007E7389"/>
    <w:rsid w:val="00803743"/>
    <w:rsid w:val="00817AFA"/>
    <w:rsid w:val="00833E65"/>
    <w:rsid w:val="00865A7E"/>
    <w:rsid w:val="00872BDE"/>
    <w:rsid w:val="008828CE"/>
    <w:rsid w:val="0089091F"/>
    <w:rsid w:val="00894F1D"/>
    <w:rsid w:val="008956C9"/>
    <w:rsid w:val="008B763B"/>
    <w:rsid w:val="008C7ED3"/>
    <w:rsid w:val="008F5CD7"/>
    <w:rsid w:val="008F7202"/>
    <w:rsid w:val="00933F8C"/>
    <w:rsid w:val="009624E7"/>
    <w:rsid w:val="009E3AE7"/>
    <w:rsid w:val="00A170E7"/>
    <w:rsid w:val="00A178CC"/>
    <w:rsid w:val="00A327E6"/>
    <w:rsid w:val="00A549E9"/>
    <w:rsid w:val="00A91B96"/>
    <w:rsid w:val="00A96517"/>
    <w:rsid w:val="00AB40CC"/>
    <w:rsid w:val="00AC17C8"/>
    <w:rsid w:val="00AC7380"/>
    <w:rsid w:val="00B3624A"/>
    <w:rsid w:val="00B4343D"/>
    <w:rsid w:val="00BB523A"/>
    <w:rsid w:val="00BC275E"/>
    <w:rsid w:val="00BD65AA"/>
    <w:rsid w:val="00BE460E"/>
    <w:rsid w:val="00C00C09"/>
    <w:rsid w:val="00C01784"/>
    <w:rsid w:val="00C05D99"/>
    <w:rsid w:val="00C2138D"/>
    <w:rsid w:val="00C2369A"/>
    <w:rsid w:val="00C4019A"/>
    <w:rsid w:val="00C642C9"/>
    <w:rsid w:val="00C9587D"/>
    <w:rsid w:val="00CE60F9"/>
    <w:rsid w:val="00CF6E18"/>
    <w:rsid w:val="00D0278A"/>
    <w:rsid w:val="00D07DD9"/>
    <w:rsid w:val="00D24D88"/>
    <w:rsid w:val="00D539CB"/>
    <w:rsid w:val="00D82B5B"/>
    <w:rsid w:val="00DB56D9"/>
    <w:rsid w:val="00DC0C43"/>
    <w:rsid w:val="00DD651F"/>
    <w:rsid w:val="00DF04A8"/>
    <w:rsid w:val="00E401CE"/>
    <w:rsid w:val="00E571DD"/>
    <w:rsid w:val="00E77BE5"/>
    <w:rsid w:val="00EA45EA"/>
    <w:rsid w:val="00EB5E8E"/>
    <w:rsid w:val="00ED7E3E"/>
    <w:rsid w:val="00F1233F"/>
    <w:rsid w:val="00F831C6"/>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1</Pages>
  <Words>359</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7</cp:revision>
  <cp:lastPrinted>2018-06-19T08:56:00Z</cp:lastPrinted>
  <dcterms:created xsi:type="dcterms:W3CDTF">2018-06-19T08:51:00Z</dcterms:created>
  <dcterms:modified xsi:type="dcterms:W3CDTF">2019-07-10T09:21:00Z</dcterms:modified>
</cp:coreProperties>
</file>